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f5700a9d6984dfe"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E868" w14:textId="77777777" w:rsidR="007623E6" w:rsidRPr="00796A87" w:rsidRDefault="00090BD0" w:rsidP="007623E6">
      <w:pPr>
        <w:rPr>
          <w:noProof/>
          <w:sz w:val="22"/>
          <w:szCs w:val="22"/>
          <w:lang w:eastAsia="de-CH"/>
        </w:rPr>
      </w:pPr>
      <w:bookmarkStart w:id="0" w:name="_Toc367873103"/>
      <w:r w:rsidRPr="00796A87">
        <w:rPr>
          <w:noProof/>
          <w:sz w:val="22"/>
          <w:szCs w:val="22"/>
          <w:lang w:eastAsia="de-CH"/>
        </w:rPr>
        <w:t>Lerneinheit</w:t>
      </w:r>
    </w:p>
    <w:p w14:paraId="466E6C10" w14:textId="77777777" w:rsidR="007623E6" w:rsidRPr="00796A87" w:rsidRDefault="007623E6" w:rsidP="007623E6">
      <w:pPr>
        <w:rPr>
          <w:b/>
          <w:noProof/>
          <w:sz w:val="22"/>
          <w:szCs w:val="22"/>
          <w:lang w:eastAsia="de-CH"/>
        </w:rPr>
      </w:pPr>
    </w:p>
    <w:p w14:paraId="6BBF7CA0" w14:textId="304B259A" w:rsidR="009E5CF1" w:rsidRPr="00796A87" w:rsidRDefault="00A0769D" w:rsidP="009E5CF1">
      <w:pPr>
        <w:pStyle w:val="berschrift1"/>
        <w:rPr>
          <w:bCs w:val="0"/>
          <w:noProof/>
          <w:spacing w:val="5"/>
          <w:kern w:val="28"/>
          <w:sz w:val="30"/>
          <w:szCs w:val="52"/>
          <w:lang w:eastAsia="de-CH"/>
        </w:rPr>
      </w:pPr>
      <w:r w:rsidRPr="00E676B6">
        <w:rPr>
          <w:bCs w:val="0"/>
          <w:noProof/>
          <w:spacing w:val="5"/>
          <w:kern w:val="28"/>
          <w:sz w:val="30"/>
          <w:szCs w:val="52"/>
          <w:lang w:eastAsia="de-CH"/>
        </w:rPr>
        <w:t>Die Gemeinde im Mittelpunkt der Alters- und Gene</w:t>
      </w:r>
      <w:r w:rsidR="00760983">
        <w:rPr>
          <w:bCs w:val="0"/>
          <w:noProof/>
          <w:spacing w:val="5"/>
          <w:kern w:val="28"/>
          <w:sz w:val="30"/>
          <w:szCs w:val="52"/>
          <w:lang w:eastAsia="de-CH"/>
        </w:rPr>
        <w:t>-</w:t>
      </w:r>
      <w:r w:rsidRPr="00E676B6">
        <w:rPr>
          <w:bCs w:val="0"/>
          <w:noProof/>
          <w:spacing w:val="5"/>
          <w:kern w:val="28"/>
          <w:sz w:val="30"/>
          <w:szCs w:val="52"/>
          <w:lang w:eastAsia="de-CH"/>
        </w:rPr>
        <w:t>rationenpolitik</w:t>
      </w:r>
      <w:r w:rsidR="00864531">
        <w:rPr>
          <w:bCs w:val="0"/>
          <w:noProof/>
          <w:spacing w:val="5"/>
          <w:kern w:val="28"/>
          <w:sz w:val="30"/>
          <w:szCs w:val="52"/>
          <w:lang w:eastAsia="de-CH"/>
        </w:rPr>
        <w:t xml:space="preserve"> – H</w:t>
      </w:r>
      <w:r w:rsidR="00E676B6" w:rsidRPr="00E676B6">
        <w:rPr>
          <w:bCs w:val="0"/>
          <w:noProof/>
          <w:spacing w:val="5"/>
          <w:kern w:val="28"/>
          <w:sz w:val="30"/>
          <w:szCs w:val="52"/>
          <w:lang w:eastAsia="de-CH"/>
        </w:rPr>
        <w:t xml:space="preserve">erangehensweisen zur Entwicklung zukunftsgerichteter Alterspolitik </w:t>
      </w:r>
    </w:p>
    <w:p w14:paraId="4B182EEC" w14:textId="6E999CA9" w:rsidR="00C94C02" w:rsidRPr="00796A87" w:rsidRDefault="00C94C02" w:rsidP="00A15FF2">
      <w:pPr>
        <w:pStyle w:val="Titel"/>
        <w:rPr>
          <w:rStyle w:val="berschrift1Zchn"/>
          <w:color w:val="auto"/>
          <w:sz w:val="22"/>
          <w:szCs w:val="22"/>
        </w:rPr>
      </w:pPr>
    </w:p>
    <w:p w14:paraId="7921D120" w14:textId="62B91045" w:rsidR="003C3F1F" w:rsidRDefault="003C3F1F" w:rsidP="003C3F1F">
      <w:pPr>
        <w:rPr>
          <w:rStyle w:val="berschrift1Zchn"/>
          <w:sz w:val="22"/>
          <w:szCs w:val="22"/>
        </w:rPr>
      </w:pPr>
      <w:r>
        <w:rPr>
          <w:rStyle w:val="berschrift1Zchn"/>
          <w:sz w:val="22"/>
          <w:szCs w:val="22"/>
        </w:rPr>
        <w:t>im Rahmen des</w:t>
      </w:r>
      <w:r>
        <w:rPr>
          <w:sz w:val="22"/>
          <w:szCs w:val="22"/>
        </w:rPr>
        <w:t xml:space="preserve"> </w:t>
      </w:r>
      <w:r>
        <w:rPr>
          <w:b/>
          <w:sz w:val="22"/>
          <w:szCs w:val="22"/>
        </w:rPr>
        <w:t xml:space="preserve">Fachkurses </w:t>
      </w:r>
      <w:r w:rsidR="009D5D11">
        <w:rPr>
          <w:b/>
          <w:sz w:val="22"/>
          <w:szCs w:val="22"/>
        </w:rPr>
        <w:t>Kommunale Alters- und Generationenpolitik gestalten</w:t>
      </w:r>
    </w:p>
    <w:p w14:paraId="104459BF" w14:textId="77777777" w:rsidR="00AF249C" w:rsidRPr="00796A87" w:rsidRDefault="00AF249C" w:rsidP="00AF249C">
      <w:pPr>
        <w:rPr>
          <w:b/>
        </w:rPr>
      </w:pPr>
    </w:p>
    <w:p w14:paraId="3BDF79B9" w14:textId="43E5268B" w:rsidR="00AF249C" w:rsidRPr="00796A87" w:rsidRDefault="005D0F57" w:rsidP="00183F22">
      <w:pPr>
        <w:spacing w:line="240" w:lineRule="atLeast"/>
        <w:rPr>
          <w:b/>
        </w:rPr>
      </w:pPr>
      <w:r w:rsidRPr="00796A87">
        <w:rPr>
          <w:b/>
        </w:rPr>
        <w:t>Dozent</w:t>
      </w:r>
      <w:r w:rsidR="00D429EA" w:rsidRPr="00796A87">
        <w:rPr>
          <w:b/>
        </w:rPr>
        <w:t>in</w:t>
      </w:r>
    </w:p>
    <w:p w14:paraId="2FD49B26" w14:textId="1D55B6FF" w:rsidR="000B158A" w:rsidRPr="000B158A" w:rsidRDefault="00920002" w:rsidP="00920002">
      <w:pPr>
        <w:spacing w:line="240" w:lineRule="atLeast"/>
      </w:pPr>
      <w:r w:rsidRPr="00E676B6">
        <w:t>Rita Gisler, STRATEGIEN für Alter und Gesundheit</w:t>
      </w:r>
    </w:p>
    <w:bookmarkEnd w:id="0"/>
    <w:p w14:paraId="257D2C21" w14:textId="77777777" w:rsidR="00920002" w:rsidRDefault="00920002" w:rsidP="00EE6677">
      <w:pPr>
        <w:spacing w:line="240" w:lineRule="atLeast"/>
        <w:rPr>
          <w:b/>
        </w:rPr>
      </w:pPr>
    </w:p>
    <w:p w14:paraId="4A356D6C" w14:textId="7C5A0BA1" w:rsidR="00EE6677" w:rsidRDefault="00EE6677" w:rsidP="00EE6677">
      <w:pPr>
        <w:spacing w:line="240" w:lineRule="atLeast"/>
        <w:rPr>
          <w:b/>
        </w:rPr>
      </w:pPr>
      <w:r>
        <w:rPr>
          <w:b/>
        </w:rPr>
        <w:t>Hintergrund</w:t>
      </w:r>
    </w:p>
    <w:p w14:paraId="2017FE42" w14:textId="1CCED446" w:rsidR="00E676B6" w:rsidRDefault="00E676B6" w:rsidP="00EE6677">
      <w:pPr>
        <w:spacing w:line="240" w:lineRule="atLeast"/>
        <w:rPr>
          <w:bCs/>
        </w:rPr>
      </w:pPr>
      <w:r>
        <w:rPr>
          <w:bCs/>
        </w:rPr>
        <w:t xml:space="preserve">Alterspolitik wird konkret auf kommunaler Ebene entwickelt und umgesetzt. </w:t>
      </w:r>
      <w:r w:rsidR="001D1583">
        <w:rPr>
          <w:bCs/>
        </w:rPr>
        <w:t xml:space="preserve">In </w:t>
      </w:r>
      <w:r>
        <w:rPr>
          <w:bCs/>
        </w:rPr>
        <w:t xml:space="preserve">vielen Kantonen </w:t>
      </w:r>
      <w:r w:rsidR="001D1583">
        <w:rPr>
          <w:bCs/>
        </w:rPr>
        <w:t xml:space="preserve">fehlen </w:t>
      </w:r>
      <w:r>
        <w:rPr>
          <w:bCs/>
        </w:rPr>
        <w:t>gesetzliche Grundlagen</w:t>
      </w:r>
      <w:r w:rsidR="00803F39">
        <w:rPr>
          <w:bCs/>
        </w:rPr>
        <w:t>, an denen sich die Gemeinden orientieren können</w:t>
      </w:r>
      <w:r w:rsidR="001D1583">
        <w:rPr>
          <w:bCs/>
        </w:rPr>
        <w:t xml:space="preserve">. </w:t>
      </w:r>
      <w:r>
        <w:rPr>
          <w:bCs/>
        </w:rPr>
        <w:t xml:space="preserve">Wie kommen </w:t>
      </w:r>
      <w:r w:rsidR="00803F39">
        <w:rPr>
          <w:bCs/>
        </w:rPr>
        <w:t xml:space="preserve">sie trotzdem </w:t>
      </w:r>
      <w:r>
        <w:rPr>
          <w:bCs/>
        </w:rPr>
        <w:t xml:space="preserve">zu umfassenden und interdisziplinären Konzepten und Leitbildern, die den Bedürfnissen </w:t>
      </w:r>
      <w:r w:rsidR="001D1583">
        <w:rPr>
          <w:bCs/>
        </w:rPr>
        <w:t xml:space="preserve">ihrer </w:t>
      </w:r>
      <w:r>
        <w:rPr>
          <w:bCs/>
        </w:rPr>
        <w:t>älteren Einwohner</w:t>
      </w:r>
      <w:r w:rsidR="00F6702B">
        <w:rPr>
          <w:bCs/>
        </w:rPr>
        <w:t>:</w:t>
      </w:r>
      <w:r>
        <w:rPr>
          <w:bCs/>
        </w:rPr>
        <w:t>innen gerecht werden</w:t>
      </w:r>
      <w:r w:rsidRPr="00E676B6">
        <w:rPr>
          <w:bCs/>
        </w:rPr>
        <w:t xml:space="preserve"> </w:t>
      </w:r>
      <w:r>
        <w:rPr>
          <w:bCs/>
        </w:rPr>
        <w:t xml:space="preserve">und für </w:t>
      </w:r>
      <w:r w:rsidR="001D1583">
        <w:rPr>
          <w:bCs/>
        </w:rPr>
        <w:t>deren</w:t>
      </w:r>
      <w:r>
        <w:rPr>
          <w:bCs/>
        </w:rPr>
        <w:t xml:space="preserve"> hohe Lebensqualität sorgen? </w:t>
      </w:r>
      <w:r w:rsidR="007A6FD8">
        <w:rPr>
          <w:bCs/>
        </w:rPr>
        <w:t>Die Weltgesundheitsorganisation WHO hat definiert, was altersfreundliche Städte und Gemeinden ausmacht.</w:t>
      </w:r>
    </w:p>
    <w:p w14:paraId="38615995" w14:textId="77777777" w:rsidR="00E676B6" w:rsidRDefault="00E676B6" w:rsidP="00EE6677">
      <w:pPr>
        <w:spacing w:line="240" w:lineRule="atLeast"/>
        <w:rPr>
          <w:bCs/>
        </w:rPr>
      </w:pPr>
    </w:p>
    <w:p w14:paraId="5DC9A9C3" w14:textId="5381DF53" w:rsidR="00EE6677" w:rsidRDefault="00EE6677" w:rsidP="00EE6677">
      <w:pPr>
        <w:spacing w:line="240" w:lineRule="atLeast"/>
        <w:rPr>
          <w:b/>
        </w:rPr>
      </w:pPr>
      <w:r>
        <w:rPr>
          <w:b/>
        </w:rPr>
        <w:t>Lernziele</w:t>
      </w:r>
    </w:p>
    <w:p w14:paraId="589A0D51" w14:textId="7FDF7F93" w:rsidR="00EE6677" w:rsidRDefault="00E676B6" w:rsidP="00760983">
      <w:pPr>
        <w:pStyle w:val="Listenabsatz"/>
        <w:numPr>
          <w:ilvl w:val="0"/>
          <w:numId w:val="11"/>
        </w:numPr>
        <w:spacing w:line="240" w:lineRule="atLeast"/>
        <w:ind w:left="284"/>
      </w:pPr>
      <w:r>
        <w:t xml:space="preserve">Sie </w:t>
      </w:r>
      <w:r w:rsidR="007A6FD8">
        <w:t xml:space="preserve">kennen Rolle und Verantwortung der Gemeinde in der Alterspolitik. </w:t>
      </w:r>
    </w:p>
    <w:p w14:paraId="612702FC" w14:textId="333A6C8F" w:rsidR="001D1583" w:rsidRDefault="007A6FD8" w:rsidP="00760983">
      <w:pPr>
        <w:pStyle w:val="Listenabsatz"/>
        <w:numPr>
          <w:ilvl w:val="0"/>
          <w:numId w:val="11"/>
        </w:numPr>
        <w:spacing w:line="240" w:lineRule="atLeast"/>
        <w:ind w:left="284"/>
      </w:pPr>
      <w:r>
        <w:t>Sie haben sich mit den wichtigsten Handlungsfelder kommunaler Alterspolitik auseinandergesetzt</w:t>
      </w:r>
      <w:r w:rsidR="001D1583">
        <w:t xml:space="preserve"> und kennen deren Inhalte</w:t>
      </w:r>
      <w:r w:rsidR="003D76CB">
        <w:t xml:space="preserve"> sowie Umsetzungsmöglichkeiten. </w:t>
      </w:r>
    </w:p>
    <w:p w14:paraId="61FD39B6" w14:textId="77777777" w:rsidR="006B738E" w:rsidRDefault="006B738E" w:rsidP="006B738E">
      <w:pPr>
        <w:pStyle w:val="Listenabsatz"/>
        <w:numPr>
          <w:ilvl w:val="0"/>
          <w:numId w:val="11"/>
        </w:numPr>
        <w:spacing w:line="240" w:lineRule="atLeast"/>
        <w:ind w:left="284"/>
      </w:pPr>
      <w:r>
        <w:t xml:space="preserve">Die Mitwirkungsmöglichkeiten älterer Menschen in der Gestaltung und Umsetzung von Alterspolitik sind Ihnen bekannt.  </w:t>
      </w:r>
    </w:p>
    <w:p w14:paraId="5C10B373" w14:textId="59EE2333" w:rsidR="00E676B6" w:rsidRDefault="006B738E" w:rsidP="00760983">
      <w:pPr>
        <w:pStyle w:val="Listenabsatz"/>
        <w:numPr>
          <w:ilvl w:val="0"/>
          <w:numId w:val="11"/>
        </w:numPr>
        <w:spacing w:line="240" w:lineRule="atLeast"/>
        <w:ind w:left="284"/>
      </w:pPr>
      <w:r>
        <w:t xml:space="preserve">Vorgehensweisen für die Entwicklung umfassender Alterspolitik sowie </w:t>
      </w:r>
      <w:r w:rsidR="007A6FD8">
        <w:t xml:space="preserve">Erfolgsfaktoren und Stolpersteine </w:t>
      </w:r>
      <w:r w:rsidR="001D1583">
        <w:t xml:space="preserve">sind Ihnen bekannt. </w:t>
      </w:r>
      <w:r w:rsidR="007A6FD8">
        <w:t xml:space="preserve"> </w:t>
      </w:r>
    </w:p>
    <w:p w14:paraId="19310B84" w14:textId="77777777" w:rsidR="00E676B6" w:rsidRDefault="00E676B6" w:rsidP="00E676B6">
      <w:pPr>
        <w:spacing w:line="240" w:lineRule="atLeast"/>
      </w:pPr>
    </w:p>
    <w:p w14:paraId="28FDB5BE" w14:textId="77777777" w:rsidR="00EE6677" w:rsidRDefault="00EE6677" w:rsidP="00EE6677">
      <w:pPr>
        <w:spacing w:line="240" w:lineRule="atLeast"/>
        <w:rPr>
          <w:b/>
        </w:rPr>
      </w:pPr>
      <w:r>
        <w:rPr>
          <w:b/>
        </w:rPr>
        <w:t>Methodik / Lehr- und Lernformen</w:t>
      </w:r>
    </w:p>
    <w:p w14:paraId="28320148" w14:textId="440BCC88" w:rsidR="00EE6677" w:rsidRPr="007A6FD8" w:rsidRDefault="007A6FD8" w:rsidP="00EE6677">
      <w:pPr>
        <w:spacing w:line="240" w:lineRule="atLeast"/>
      </w:pPr>
      <w:r>
        <w:t>Inputr</w:t>
      </w:r>
      <w:r w:rsidR="00EB5058" w:rsidRPr="007A6FD8">
        <w:t>eferat</w:t>
      </w:r>
      <w:r>
        <w:t>e</w:t>
      </w:r>
      <w:r w:rsidR="00EB5058" w:rsidRPr="007A6FD8">
        <w:t xml:space="preserve">, Kleingruppenarbeit, </w:t>
      </w:r>
      <w:r>
        <w:t xml:space="preserve">Einzelarbeiten, </w:t>
      </w:r>
      <w:r w:rsidR="00EB5058" w:rsidRPr="007A6FD8">
        <w:t>Plenumsdiskussion</w:t>
      </w:r>
      <w:r>
        <w:t>en</w:t>
      </w:r>
    </w:p>
    <w:p w14:paraId="2167F708" w14:textId="77777777" w:rsidR="00EE6677" w:rsidRDefault="00EE6677" w:rsidP="00EE6677">
      <w:pPr>
        <w:spacing w:line="240" w:lineRule="atLeast"/>
      </w:pPr>
    </w:p>
    <w:p w14:paraId="367D7C9B" w14:textId="07CC144C" w:rsidR="00EE6677" w:rsidRDefault="00EE6677" w:rsidP="007A6FD8">
      <w:pPr>
        <w:spacing w:line="240" w:lineRule="atLeast"/>
        <w:rPr>
          <w:b/>
        </w:rPr>
      </w:pPr>
      <w:r>
        <w:rPr>
          <w:b/>
        </w:rPr>
        <w:t>Inhalte</w:t>
      </w:r>
    </w:p>
    <w:p w14:paraId="7235A42F" w14:textId="623056D2" w:rsidR="006B738E" w:rsidRDefault="007A6FD8" w:rsidP="006B738E">
      <w:pPr>
        <w:spacing w:line="240" w:lineRule="atLeast"/>
      </w:pPr>
      <w:r w:rsidRPr="007A6FD8">
        <w:rPr>
          <w:bCs/>
        </w:rPr>
        <w:t>In einem ersten Teil</w:t>
      </w:r>
      <w:r>
        <w:rPr>
          <w:bCs/>
        </w:rPr>
        <w:t xml:space="preserve"> </w:t>
      </w:r>
      <w:r w:rsidR="00803F39">
        <w:rPr>
          <w:bCs/>
        </w:rPr>
        <w:t xml:space="preserve">lernen Sie die </w:t>
      </w:r>
      <w:r>
        <w:rPr>
          <w:bCs/>
        </w:rPr>
        <w:t>Rolle der Gemeinde und weiterer Akteure</w:t>
      </w:r>
      <w:r w:rsidR="00803F39">
        <w:rPr>
          <w:bCs/>
        </w:rPr>
        <w:t xml:space="preserve"> kennen</w:t>
      </w:r>
      <w:r>
        <w:rPr>
          <w:bCs/>
        </w:rPr>
        <w:t xml:space="preserve">. </w:t>
      </w:r>
      <w:r w:rsidR="008803BD">
        <w:rPr>
          <w:bCs/>
        </w:rPr>
        <w:t xml:space="preserve">Dann </w:t>
      </w:r>
      <w:r w:rsidR="006B738E">
        <w:rPr>
          <w:bCs/>
        </w:rPr>
        <w:t>setzen</w:t>
      </w:r>
      <w:r w:rsidR="008803BD">
        <w:rPr>
          <w:bCs/>
        </w:rPr>
        <w:t xml:space="preserve"> wir </w:t>
      </w:r>
      <w:r w:rsidR="006B738E">
        <w:rPr>
          <w:bCs/>
        </w:rPr>
        <w:t xml:space="preserve">uns gemeinsam mit den wichtigsten Handlungsfelder kommunaler Alterspolitik und deren Inhalte auseinander. Anhand der Caring Communities lernen wir ein Umsetzungsbeispiel kennen. Ein zweiter Teil widmet sich den älteren Menschen als Expert:innen in eigener Sache. Wie können Sie einbezogen werden in der Gestaltung und Umsetzung von Alterspolitik? </w:t>
      </w:r>
    </w:p>
    <w:p w14:paraId="4FDC7E8D" w14:textId="27638312" w:rsidR="007A6FD8" w:rsidRDefault="006B738E" w:rsidP="00EE6677">
      <w:pPr>
        <w:spacing w:line="240" w:lineRule="atLeast"/>
        <w:rPr>
          <w:bCs/>
        </w:rPr>
      </w:pPr>
      <w:r>
        <w:rPr>
          <w:bCs/>
        </w:rPr>
        <w:t xml:space="preserve">Im letzten Teil erfahren Sie, in welchen Schritten ein Alterskonzept erarbeitet und umgesetzt werden kann.  </w:t>
      </w:r>
    </w:p>
    <w:p w14:paraId="5FAD4919" w14:textId="77777777" w:rsidR="006B738E" w:rsidRDefault="006B738E" w:rsidP="00EE6677">
      <w:pPr>
        <w:spacing w:line="240" w:lineRule="atLeast"/>
      </w:pPr>
    </w:p>
    <w:p w14:paraId="07221C8E" w14:textId="29AE0346" w:rsidR="00EE6677" w:rsidRDefault="00EE6677" w:rsidP="00EE6677">
      <w:pPr>
        <w:spacing w:line="240" w:lineRule="atLeast"/>
        <w:rPr>
          <w:b/>
        </w:rPr>
      </w:pPr>
      <w:r>
        <w:rPr>
          <w:b/>
        </w:rPr>
        <w:t>Auft</w:t>
      </w:r>
      <w:r w:rsidR="00A54B36">
        <w:rPr>
          <w:b/>
        </w:rPr>
        <w:t>rag</w:t>
      </w:r>
      <w:r>
        <w:rPr>
          <w:b/>
        </w:rPr>
        <w:t xml:space="preserve"> zur Vorbereitung</w:t>
      </w:r>
    </w:p>
    <w:p w14:paraId="2DF573A3" w14:textId="16C3E6CF" w:rsidR="00A54B36" w:rsidRDefault="006B738E" w:rsidP="00EE6677">
      <w:pPr>
        <w:spacing w:line="240" w:lineRule="atLeast"/>
      </w:pPr>
      <w:r>
        <w:t>B</w:t>
      </w:r>
      <w:r w:rsidRPr="008307DB">
        <w:t xml:space="preserve">ringen Sie </w:t>
      </w:r>
      <w:r>
        <w:t xml:space="preserve">– sofern vorhanden - </w:t>
      </w:r>
      <w:r w:rsidRPr="008307DB">
        <w:t>das Altersleitbild, das Alterskonzept oder die Altersstrategie Ihrer Gemeinde mit</w:t>
      </w:r>
      <w:r>
        <w:t xml:space="preserve"> in den Kurs. </w:t>
      </w:r>
      <w:r w:rsidR="00803F39">
        <w:t>Fragestellung: Welche</w:t>
      </w:r>
      <w:r w:rsidR="00A54B36">
        <w:t xml:space="preserve"> Abteilungen </w:t>
      </w:r>
      <w:r w:rsidR="002157F4">
        <w:t xml:space="preserve">Ihrer </w:t>
      </w:r>
      <w:r w:rsidR="00A54B36">
        <w:t xml:space="preserve">Gemeinde/Stadt </w:t>
      </w:r>
      <w:r w:rsidR="002157F4">
        <w:t xml:space="preserve">sind </w:t>
      </w:r>
      <w:r w:rsidR="00A54B36">
        <w:t xml:space="preserve">Akteure </w:t>
      </w:r>
      <w:r w:rsidR="00803F39">
        <w:t xml:space="preserve">kommunaler Alterspolitik? </w:t>
      </w:r>
      <w:r w:rsidR="00A54B36">
        <w:t xml:space="preserve">Welche Themengebiete sind wo gesiedelt? </w:t>
      </w:r>
      <w:r w:rsidR="008307DB">
        <w:br/>
      </w:r>
    </w:p>
    <w:p w14:paraId="7F894303" w14:textId="77777777" w:rsidR="00A54B36" w:rsidRDefault="00A54B36" w:rsidP="00EE6677">
      <w:pPr>
        <w:spacing w:line="240" w:lineRule="atLeast"/>
      </w:pPr>
    </w:p>
    <w:p w14:paraId="4BF8829C" w14:textId="3C2E1553" w:rsidR="00EE6677" w:rsidRDefault="00EE6677" w:rsidP="00EE6677">
      <w:pPr>
        <w:spacing w:line="240" w:lineRule="atLeast"/>
        <w:rPr>
          <w:b/>
        </w:rPr>
      </w:pPr>
      <w:r>
        <w:rPr>
          <w:b/>
        </w:rPr>
        <w:t>Literatur</w:t>
      </w:r>
    </w:p>
    <w:p w14:paraId="5A0B8432" w14:textId="47BEE305" w:rsidR="00A15FF2" w:rsidRDefault="009E19D4" w:rsidP="00760983">
      <w:pPr>
        <w:pStyle w:val="Listenabsatz"/>
        <w:numPr>
          <w:ilvl w:val="0"/>
          <w:numId w:val="14"/>
        </w:numPr>
        <w:spacing w:line="240" w:lineRule="atLeast"/>
        <w:ind w:left="284" w:hanging="284"/>
      </w:pPr>
      <w:r>
        <w:t>Gestaltung kommunaler Alterspolitik in der Schweiz, herausgegeben von Jürgen Stremlow, Gena da Rui, Marianne Müller, Werner Riedweg, 2018</w:t>
      </w:r>
    </w:p>
    <w:p w14:paraId="4DE1E0EB" w14:textId="77777777" w:rsidR="000751FF" w:rsidRDefault="001D1583" w:rsidP="00760983">
      <w:pPr>
        <w:pStyle w:val="Listenabsatz"/>
        <w:numPr>
          <w:ilvl w:val="0"/>
          <w:numId w:val="13"/>
        </w:numPr>
        <w:spacing w:line="240" w:lineRule="atLeast"/>
        <w:ind w:left="284" w:hanging="284"/>
      </w:pPr>
      <w:r>
        <w:t>Beispiele aktueller Alterskonzepte:</w:t>
      </w:r>
      <w:r w:rsidR="00411C27">
        <w:t xml:space="preserve"> </w:t>
      </w:r>
    </w:p>
    <w:p w14:paraId="5F7D0CB4" w14:textId="52EFACE5" w:rsidR="003D76CB" w:rsidRDefault="00000000" w:rsidP="003D76CB">
      <w:pPr>
        <w:pStyle w:val="Listenabsatz"/>
        <w:numPr>
          <w:ilvl w:val="1"/>
          <w:numId w:val="13"/>
        </w:numPr>
        <w:spacing w:line="240" w:lineRule="atLeast"/>
        <w:ind w:left="993" w:hanging="273"/>
      </w:pPr>
      <w:hyperlink r:id="rId11" w:history="1">
        <w:r w:rsidR="003D76CB" w:rsidRPr="003D76CB">
          <w:rPr>
            <w:rStyle w:val="Hyperlink"/>
          </w:rPr>
          <w:t>Altersleitbild 2021 – 2031 Muri b. Bern</w:t>
        </w:r>
      </w:hyperlink>
    </w:p>
    <w:p w14:paraId="0859AC64" w14:textId="69ABE387" w:rsidR="001D1583" w:rsidRPr="001D7C40" w:rsidRDefault="00000000" w:rsidP="003D76CB">
      <w:pPr>
        <w:pStyle w:val="Listenabsatz"/>
        <w:numPr>
          <w:ilvl w:val="1"/>
          <w:numId w:val="13"/>
        </w:numPr>
        <w:spacing w:line="240" w:lineRule="atLeast"/>
        <w:ind w:left="993" w:hanging="273"/>
        <w:rPr>
          <w:rStyle w:val="Hyperlink"/>
          <w:color w:val="auto"/>
          <w:u w:val="none"/>
        </w:rPr>
      </w:pPr>
      <w:hyperlink r:id="rId12" w:history="1">
        <w:r w:rsidR="00215FAB">
          <w:rPr>
            <w:rStyle w:val="Hyperlink"/>
          </w:rPr>
          <w:t>Altersleitbild Ittigen 2019+</w:t>
        </w:r>
      </w:hyperlink>
    </w:p>
    <w:p w14:paraId="0244B459" w14:textId="24DC9277" w:rsidR="001D7C40" w:rsidRPr="008B4400" w:rsidRDefault="00000000" w:rsidP="003D76CB">
      <w:pPr>
        <w:pStyle w:val="Listenabsatz"/>
        <w:numPr>
          <w:ilvl w:val="1"/>
          <w:numId w:val="13"/>
        </w:numPr>
        <w:spacing w:line="240" w:lineRule="atLeast"/>
        <w:ind w:left="993" w:hanging="273"/>
      </w:pPr>
      <w:hyperlink r:id="rId13" w:history="1">
        <w:r w:rsidR="001D7C40" w:rsidRPr="001D7C40">
          <w:rPr>
            <w:rStyle w:val="Hyperlink"/>
          </w:rPr>
          <w:t>Altersstrategie 2035 der Stadt Zürich: «Mein Zürich im Alter»</w:t>
        </w:r>
      </w:hyperlink>
      <w:r w:rsidR="001D7C40">
        <w:rPr>
          <w:rStyle w:val="Hyperlink"/>
        </w:rPr>
        <w:t xml:space="preserve"> </w:t>
      </w:r>
    </w:p>
    <w:sectPr w:rsidR="001D7C40" w:rsidRPr="008B4400" w:rsidSect="00183F22">
      <w:headerReference w:type="even" r:id="rId14"/>
      <w:headerReference w:type="default" r:id="rId15"/>
      <w:footerReference w:type="even" r:id="rId16"/>
      <w:footerReference w:type="default" r:id="rId17"/>
      <w:headerReference w:type="first" r:id="rId18"/>
      <w:footerReference w:type="first" r:id="rId19"/>
      <w:pgSz w:w="11906" w:h="16838" w:code="9"/>
      <w:pgMar w:top="2495" w:right="1134" w:bottom="1077" w:left="1435"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EB9C" w14:textId="77777777" w:rsidR="00E5440C" w:rsidRDefault="00E5440C" w:rsidP="006312E0">
      <w:pPr>
        <w:spacing w:line="240" w:lineRule="auto"/>
      </w:pPr>
      <w:r>
        <w:separator/>
      </w:r>
    </w:p>
  </w:endnote>
  <w:endnote w:type="continuationSeparator" w:id="0">
    <w:p w14:paraId="1BC619F7" w14:textId="77777777" w:rsidR="00E5440C" w:rsidRDefault="00E5440C" w:rsidP="00631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559" w14:textId="77777777" w:rsidR="003B3F1A" w:rsidRDefault="003B3F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C9CE" w14:textId="77777777" w:rsidR="0044570D" w:rsidRPr="00E54F27" w:rsidRDefault="00E54F27" w:rsidP="00D34535">
    <w:pPr>
      <w:pStyle w:val="Fuzeile"/>
      <w:rPr>
        <w:lang w:val="fr-CH"/>
      </w:rPr>
    </w:pPr>
    <w:r w:rsidRPr="00CD4DC9">
      <w:rPr>
        <w:color w:val="697D91"/>
        <w:lang w:val="fr-CH"/>
      </w:rPr>
      <w:t>Berner Fachhochschule | Haute école spécialisée bernoise | Bern University of Applied Science</w:t>
    </w:r>
    <w:r>
      <w:rPr>
        <w:color w:val="697D91"/>
        <w:lang w:val="fr-CH"/>
      </w:rPr>
      <w:t>s</w:t>
    </w:r>
    <w:r w:rsidRPr="00E54F27">
      <w:rPr>
        <w:noProof/>
        <w:lang w:val="fr-CH" w:eastAsia="de-CH"/>
      </w:rPr>
      <w:t xml:space="preserve"> </w:t>
    </w:r>
    <w:r w:rsidR="00D34535" w:rsidRPr="0044570D">
      <w:rPr>
        <w:noProof/>
        <w:lang w:val="de-DE" w:eastAsia="de-DE"/>
      </w:rPr>
      <mc:AlternateContent>
        <mc:Choice Requires="wps">
          <w:drawing>
            <wp:anchor distT="0" distB="0" distL="114300" distR="114300" simplePos="0" relativeHeight="251676672" behindDoc="0" locked="0" layoutInCell="1" allowOverlap="1" wp14:anchorId="182DC9D5" wp14:editId="182DC9D6">
              <wp:simplePos x="0" y="0"/>
              <wp:positionH relativeFrom="page">
                <wp:posOffset>6127750</wp:posOffset>
              </wp:positionH>
              <wp:positionV relativeFrom="page">
                <wp:posOffset>10236835</wp:posOffset>
              </wp:positionV>
              <wp:extent cx="805680" cy="167760"/>
              <wp:effectExtent l="0" t="0" r="0" b="3810"/>
              <wp:wrapNone/>
              <wp:docPr id="5" name="Textfeld 5"/>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DC9DE" w14:textId="77777777" w:rsidR="00D34535" w:rsidRPr="00E54F27" w:rsidRDefault="00D34535" w:rsidP="00D34535">
                          <w:pPr>
                            <w:pStyle w:val="Kopfzeile"/>
                            <w:jc w:val="right"/>
                            <w:rPr>
                              <w:color w:val="697D91"/>
                            </w:rPr>
                          </w:pPr>
                          <w:r w:rsidRPr="00E54F27">
                            <w:rPr>
                              <w:color w:val="697D91"/>
                            </w:rPr>
                            <w:t xml:space="preserve">Seite </w:t>
                          </w:r>
                          <w:r w:rsidRPr="00E54F27">
                            <w:rPr>
                              <w:color w:val="697D91"/>
                            </w:rPr>
                            <w:fldChar w:fldCharType="begin"/>
                          </w:r>
                          <w:r w:rsidRPr="00E54F27">
                            <w:rPr>
                              <w:color w:val="697D91"/>
                            </w:rPr>
                            <w:instrText xml:space="preserve"> PAGE   \* MERGEFORMAT </w:instrText>
                          </w:r>
                          <w:r w:rsidRPr="00E54F27">
                            <w:rPr>
                              <w:color w:val="697D91"/>
                            </w:rPr>
                            <w:fldChar w:fldCharType="separate"/>
                          </w:r>
                          <w:r w:rsidR="00C200C2">
                            <w:rPr>
                              <w:noProof/>
                              <w:color w:val="697D91"/>
                            </w:rPr>
                            <w:t>2</w:t>
                          </w:r>
                          <w:r w:rsidRPr="00E54F27">
                            <w:rPr>
                              <w:color w:val="697D9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DC9D5" id="_x0000_t202" coordsize="21600,21600" o:spt="202" path="m,l,21600r21600,l21600,xe">
              <v:stroke joinstyle="miter"/>
              <v:path gradientshapeok="t" o:connecttype="rect"/>
            </v:shapetype>
            <v:shape id="Textfeld 5" o:spid="_x0000_s1026" type="#_x0000_t202" style="position:absolute;margin-left:482.5pt;margin-top:806.05pt;width:63.45pt;height:13.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" fillcolor="white [3201]" stroked="f" strokeweight=".5pt">
              <v:textbox inset="0,0,0,0">
                <w:txbxContent>
                  <w:p w14:paraId="182DC9DE" w14:textId="77777777" w:rsidR="00D34535" w:rsidRPr="00E54F27" w:rsidRDefault="00D34535" w:rsidP="00D34535">
                    <w:pPr>
                      <w:pStyle w:val="Kopfzeile"/>
                      <w:jc w:val="right"/>
                      <w:rPr>
                        <w:color w:val="697D91"/>
                      </w:rPr>
                    </w:pPr>
                    <w:r w:rsidRPr="00E54F27">
                      <w:rPr>
                        <w:color w:val="697D91"/>
                      </w:rPr>
                      <w:t xml:space="preserve">Seite </w:t>
                    </w:r>
                    <w:r w:rsidRPr="00E54F27">
                      <w:rPr>
                        <w:color w:val="697D91"/>
                      </w:rPr>
                      <w:fldChar w:fldCharType="begin"/>
                    </w:r>
                    <w:r w:rsidRPr="00E54F27">
                      <w:rPr>
                        <w:color w:val="697D91"/>
                      </w:rPr>
                      <w:instrText xml:space="preserve"> PAGE   \* MERGEFORMAT </w:instrText>
                    </w:r>
                    <w:r w:rsidRPr="00E54F27">
                      <w:rPr>
                        <w:color w:val="697D91"/>
                      </w:rPr>
                      <w:fldChar w:fldCharType="separate"/>
                    </w:r>
                    <w:r w:rsidR="00C200C2">
                      <w:rPr>
                        <w:noProof/>
                        <w:color w:val="697D91"/>
                      </w:rPr>
                      <w:t>2</w:t>
                    </w:r>
                    <w:r w:rsidRPr="00E54F27">
                      <w:rPr>
                        <w:color w:val="697D9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C9D0" w14:textId="63959811" w:rsidR="0044570D" w:rsidRPr="00384706" w:rsidRDefault="00FE3B43" w:rsidP="00384706">
    <w:pPr>
      <w:pStyle w:val="Fuzeile"/>
      <w:tabs>
        <w:tab w:val="clear" w:pos="4536"/>
        <w:tab w:val="center" w:pos="5387"/>
      </w:tabs>
    </w:pPr>
    <w:r w:rsidRPr="00384706">
      <w:rPr>
        <w:color w:val="697D91"/>
      </w:rPr>
      <w:t xml:space="preserve">Berner Fachhochschule | </w:t>
    </w:r>
    <w:r>
      <w:rPr>
        <w:noProof/>
        <w:lang w:val="de-DE" w:eastAsia="de-DE"/>
      </w:rPr>
      <mc:AlternateContent>
        <mc:Choice Requires="wps">
          <w:drawing>
            <wp:anchor distT="0" distB="0" distL="114300" distR="114300" simplePos="0" relativeHeight="251682816" behindDoc="0" locked="0" layoutInCell="1" allowOverlap="1" wp14:anchorId="79333E20" wp14:editId="5E0ABA42">
              <wp:simplePos x="0" y="0"/>
              <wp:positionH relativeFrom="page">
                <wp:posOffset>6127750</wp:posOffset>
              </wp:positionH>
              <wp:positionV relativeFrom="page">
                <wp:posOffset>10236835</wp:posOffset>
              </wp:positionV>
              <wp:extent cx="805815" cy="167640"/>
              <wp:effectExtent l="0" t="0" r="0" b="3810"/>
              <wp:wrapNone/>
              <wp:docPr id="1" name="Textfeld 1"/>
              <wp:cNvGraphicFramePr/>
              <a:graphic xmlns:a="http://schemas.openxmlformats.org/drawingml/2006/main">
                <a:graphicData uri="http://schemas.microsoft.com/office/word/2010/wordprocessingShape">
                  <wps:wsp>
                    <wps:cNvSpPr txBox="1"/>
                    <wps:spPr>
                      <a:xfrm>
                        <a:off x="0" y="0"/>
                        <a:ext cx="805180" cy="167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35832" w14:textId="77777777" w:rsidR="00FE3B43" w:rsidRDefault="00FE3B43" w:rsidP="00FE3B43">
                          <w:pPr>
                            <w:pStyle w:val="Kopfzeile"/>
                            <w:jc w:val="right"/>
                            <w:rPr>
                              <w:color w:val="697D91"/>
                            </w:rPr>
                          </w:pPr>
                          <w:r>
                            <w:rPr>
                              <w:color w:val="697D91"/>
                            </w:rPr>
                            <w:t xml:space="preserve">Seite </w:t>
                          </w:r>
                          <w:r>
                            <w:rPr>
                              <w:color w:val="697D91"/>
                            </w:rPr>
                            <w:fldChar w:fldCharType="begin"/>
                          </w:r>
                          <w:r>
                            <w:rPr>
                              <w:color w:val="697D91"/>
                            </w:rPr>
                            <w:instrText xml:space="preserve"> PAGE   \* MERGEFORMAT </w:instrText>
                          </w:r>
                          <w:r>
                            <w:rPr>
                              <w:color w:val="697D91"/>
                            </w:rPr>
                            <w:fldChar w:fldCharType="separate"/>
                          </w:r>
                          <w:r w:rsidR="00C801BD">
                            <w:rPr>
                              <w:noProof/>
                              <w:color w:val="697D91"/>
                            </w:rPr>
                            <w:t>1</w:t>
                          </w:r>
                          <w:r>
                            <w:rPr>
                              <w:color w:val="697D9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33E20" id="_x0000_t202" coordsize="21600,21600" o:spt="202" path="m,l,21600r21600,l21600,xe">
              <v:stroke joinstyle="miter"/>
              <v:path gradientshapeok="t" o:connecttype="rect"/>
            </v:shapetype>
            <v:shape id="Textfeld 1" o:spid="_x0000_s1027" type="#_x0000_t202" style="position:absolute;margin-left:482.5pt;margin-top:806.05pt;width:63.45pt;height:13.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" fillcolor="white [3201]" stroked="f" strokeweight=".5pt">
              <v:textbox inset="0,0,0,0">
                <w:txbxContent>
                  <w:p w14:paraId="3DE35832" w14:textId="77777777" w:rsidR="00FE3B43" w:rsidRDefault="00FE3B43" w:rsidP="00FE3B43">
                    <w:pPr>
                      <w:pStyle w:val="Kopfzeile"/>
                      <w:jc w:val="right"/>
                      <w:rPr>
                        <w:color w:val="697D91"/>
                      </w:rPr>
                    </w:pPr>
                    <w:r>
                      <w:rPr>
                        <w:color w:val="697D91"/>
                      </w:rPr>
                      <w:t xml:space="preserve">Seite </w:t>
                    </w:r>
                    <w:r>
                      <w:rPr>
                        <w:color w:val="697D91"/>
                      </w:rPr>
                      <w:fldChar w:fldCharType="begin"/>
                    </w:r>
                    <w:r>
                      <w:rPr>
                        <w:color w:val="697D91"/>
                      </w:rPr>
                      <w:instrText xml:space="preserve"> PAGE   \* MERGEFORMAT </w:instrText>
                    </w:r>
                    <w:r>
                      <w:rPr>
                        <w:color w:val="697D91"/>
                      </w:rPr>
                      <w:fldChar w:fldCharType="separate"/>
                    </w:r>
                    <w:r w:rsidR="00C801BD">
                      <w:rPr>
                        <w:noProof/>
                        <w:color w:val="697D91"/>
                      </w:rPr>
                      <w:t>1</w:t>
                    </w:r>
                    <w:r>
                      <w:rPr>
                        <w:color w:val="697D91"/>
                      </w:rPr>
                      <w:fldChar w:fldCharType="end"/>
                    </w:r>
                  </w:p>
                </w:txbxContent>
              </v:textbox>
              <w10:wrap anchorx="page" anchory="page"/>
            </v:shape>
          </w:pict>
        </mc:Fallback>
      </mc:AlternateContent>
    </w:r>
    <w:r w:rsidR="0044570D" w:rsidRPr="0044570D">
      <w:rPr>
        <w:noProof/>
        <w:lang w:val="de-DE" w:eastAsia="de-DE"/>
      </w:rPr>
      <mc:AlternateContent>
        <mc:Choice Requires="wps">
          <w:drawing>
            <wp:anchor distT="0" distB="0" distL="114300" distR="114300" simplePos="0" relativeHeight="251671552" behindDoc="0" locked="0" layoutInCell="1" allowOverlap="1" wp14:anchorId="182DC9DB" wp14:editId="182DC9DC">
              <wp:simplePos x="0" y="0"/>
              <wp:positionH relativeFrom="page">
                <wp:posOffset>6127750</wp:posOffset>
              </wp:positionH>
              <wp:positionV relativeFrom="page">
                <wp:posOffset>10236835</wp:posOffset>
              </wp:positionV>
              <wp:extent cx="805680" cy="167760"/>
              <wp:effectExtent l="0" t="0" r="0" b="3810"/>
              <wp:wrapNone/>
              <wp:docPr id="10" name="Textfeld 10"/>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DC9DF" w14:textId="77777777" w:rsidR="0044570D" w:rsidRPr="00E54F27" w:rsidRDefault="0044570D" w:rsidP="0044570D">
                          <w:pPr>
                            <w:pStyle w:val="Kopfzeile"/>
                            <w:jc w:val="right"/>
                            <w:rPr>
                              <w:color w:val="697D91"/>
                            </w:rPr>
                          </w:pPr>
                          <w:r w:rsidRPr="00E54F27">
                            <w:rPr>
                              <w:color w:val="697D91"/>
                            </w:rPr>
                            <w:t xml:space="preserve">Seite </w:t>
                          </w:r>
                          <w:r w:rsidRPr="00E54F27">
                            <w:rPr>
                              <w:color w:val="697D91"/>
                            </w:rPr>
                            <w:fldChar w:fldCharType="begin"/>
                          </w:r>
                          <w:r w:rsidRPr="00E54F27">
                            <w:rPr>
                              <w:color w:val="697D91"/>
                            </w:rPr>
                            <w:instrText xml:space="preserve"> PAGE   \* MERGEFORMAT </w:instrText>
                          </w:r>
                          <w:r w:rsidRPr="00E54F27">
                            <w:rPr>
                              <w:color w:val="697D91"/>
                            </w:rPr>
                            <w:fldChar w:fldCharType="separate"/>
                          </w:r>
                          <w:r w:rsidR="00C801BD">
                            <w:rPr>
                              <w:noProof/>
                              <w:color w:val="697D91"/>
                            </w:rPr>
                            <w:t>1</w:t>
                          </w:r>
                          <w:r w:rsidRPr="00E54F27">
                            <w:rPr>
                              <w:color w:val="697D9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DC9DB" id="Textfeld 10" o:spid="_x0000_s1028" type="#_x0000_t202" style="position:absolute;margin-left:482.5pt;margin-top:806.05pt;width:63.45pt;height:13.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" fillcolor="white [3201]" stroked="f" strokeweight=".5pt">
              <v:textbox inset="0,0,0,0">
                <w:txbxContent>
                  <w:p w14:paraId="182DC9DF" w14:textId="77777777" w:rsidR="0044570D" w:rsidRPr="00E54F27" w:rsidRDefault="0044570D" w:rsidP="0044570D">
                    <w:pPr>
                      <w:pStyle w:val="Kopfzeile"/>
                      <w:jc w:val="right"/>
                      <w:rPr>
                        <w:color w:val="697D91"/>
                      </w:rPr>
                    </w:pPr>
                    <w:r w:rsidRPr="00E54F27">
                      <w:rPr>
                        <w:color w:val="697D91"/>
                      </w:rPr>
                      <w:t xml:space="preserve">Seite </w:t>
                    </w:r>
                    <w:r w:rsidRPr="00E54F27">
                      <w:rPr>
                        <w:color w:val="697D91"/>
                      </w:rPr>
                      <w:fldChar w:fldCharType="begin"/>
                    </w:r>
                    <w:r w:rsidRPr="00E54F27">
                      <w:rPr>
                        <w:color w:val="697D91"/>
                      </w:rPr>
                      <w:instrText xml:space="preserve"> PAGE   \* MERGEFORMAT </w:instrText>
                    </w:r>
                    <w:r w:rsidRPr="00E54F27">
                      <w:rPr>
                        <w:color w:val="697D91"/>
                      </w:rPr>
                      <w:fldChar w:fldCharType="separate"/>
                    </w:r>
                    <w:r w:rsidR="00C801BD">
                      <w:rPr>
                        <w:noProof/>
                        <w:color w:val="697D91"/>
                      </w:rPr>
                      <w:t>1</w:t>
                    </w:r>
                    <w:r w:rsidRPr="00E54F27">
                      <w:rPr>
                        <w:color w:val="697D91"/>
                      </w:rPr>
                      <w:fldChar w:fldCharType="end"/>
                    </w:r>
                  </w:p>
                </w:txbxContent>
              </v:textbox>
              <w10:wrap anchorx="page" anchory="page"/>
            </v:shape>
          </w:pict>
        </mc:Fallback>
      </mc:AlternateContent>
    </w:r>
    <w:r w:rsidR="00384706" w:rsidRPr="00384706">
      <w:rPr>
        <w:color w:val="697D91"/>
      </w:rPr>
      <w:t>Institut Alter</w:t>
    </w:r>
    <w:r w:rsidR="00384706" w:rsidRPr="00384706">
      <w:rPr>
        <w:color w:val="697D91"/>
      </w:rPr>
      <w:tab/>
    </w:r>
    <w:r w:rsidR="003B3F1A">
      <w:rPr>
        <w:color w:val="697D91"/>
      </w:rPr>
      <w:t>Januar</w:t>
    </w:r>
    <w:r w:rsidR="00183F22">
      <w:rPr>
        <w:color w:val="697D91"/>
      </w:rPr>
      <w:t xml:space="preserve"> 202</w:t>
    </w:r>
    <w:r w:rsidR="00F6702B">
      <w:rPr>
        <w:color w:val="697D9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448C" w14:textId="77777777" w:rsidR="00E5440C" w:rsidRDefault="00E5440C" w:rsidP="006312E0">
      <w:pPr>
        <w:spacing w:line="240" w:lineRule="auto"/>
      </w:pPr>
      <w:r>
        <w:separator/>
      </w:r>
    </w:p>
  </w:footnote>
  <w:footnote w:type="continuationSeparator" w:id="0">
    <w:p w14:paraId="5FE50354" w14:textId="77777777" w:rsidR="00E5440C" w:rsidRDefault="00E5440C" w:rsidP="00631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6C6B" w14:textId="77777777" w:rsidR="003B3F1A" w:rsidRDefault="003B3F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C9CD" w14:textId="77777777" w:rsidR="001F1B9C" w:rsidRPr="001F1B9C" w:rsidRDefault="00982DD5" w:rsidP="001F1B9C">
    <w:pPr>
      <w:pStyle w:val="Kopfzeile"/>
    </w:pPr>
    <w:r>
      <w:rPr>
        <w:noProof/>
        <w:lang w:val="de-DE" w:eastAsia="de-DE"/>
      </w:rPr>
      <w:drawing>
        <wp:anchor distT="0" distB="0" distL="114300" distR="114300" simplePos="0" relativeHeight="251680768" behindDoc="0" locked="1" layoutInCell="1" allowOverlap="1" wp14:anchorId="182DC9D1" wp14:editId="182DC9D2">
          <wp:simplePos x="0" y="0"/>
          <wp:positionH relativeFrom="page">
            <wp:posOffset>875030</wp:posOffset>
          </wp:positionH>
          <wp:positionV relativeFrom="page">
            <wp:posOffset>421005</wp:posOffset>
          </wp:positionV>
          <wp:extent cx="509400" cy="754560"/>
          <wp:effectExtent l="0" t="0" r="0" b="7620"/>
          <wp:wrapNone/>
          <wp:docPr id="6"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sidR="00BE0A05">
      <w:rPr>
        <w:noProof/>
        <w:lang w:val="de-DE" w:eastAsia="de-DE"/>
      </w:rPr>
      <w:drawing>
        <wp:anchor distT="0" distB="0" distL="114300" distR="114300" simplePos="0" relativeHeight="251674624" behindDoc="0" locked="1" layoutInCell="1" allowOverlap="1" wp14:anchorId="182DC9D3" wp14:editId="182DC9D4">
          <wp:simplePos x="0" y="0"/>
          <wp:positionH relativeFrom="page">
            <wp:posOffset>875030</wp:posOffset>
          </wp:positionH>
          <wp:positionV relativeFrom="page">
            <wp:posOffset>417830</wp:posOffset>
          </wp:positionV>
          <wp:extent cx="509400" cy="754920"/>
          <wp:effectExtent l="0" t="0" r="0" b="7620"/>
          <wp:wrapNone/>
          <wp:docPr id="4" name="logo_sw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C9CF" w14:textId="77777777" w:rsidR="006312E0" w:rsidRDefault="00982DD5" w:rsidP="0044570D">
    <w:pPr>
      <w:pStyle w:val="Kopfzeile"/>
    </w:pPr>
    <w:r>
      <w:rPr>
        <w:noProof/>
        <w:lang w:val="de-DE" w:eastAsia="de-DE"/>
      </w:rPr>
      <w:drawing>
        <wp:anchor distT="0" distB="0" distL="114300" distR="114300" simplePos="0" relativeHeight="251678720" behindDoc="0" locked="1" layoutInCell="1" allowOverlap="1" wp14:anchorId="182DC9D7" wp14:editId="182DC9D8">
          <wp:simplePos x="0" y="0"/>
          <wp:positionH relativeFrom="page">
            <wp:posOffset>875030</wp:posOffset>
          </wp:positionH>
          <wp:positionV relativeFrom="page">
            <wp:posOffset>421005</wp:posOffset>
          </wp:positionV>
          <wp:extent cx="509400" cy="754920"/>
          <wp:effectExtent l="0" t="0" r="0" b="7620"/>
          <wp:wrapNone/>
          <wp:docPr id="7"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sidR="00BE0A05">
      <w:rPr>
        <w:noProof/>
        <w:lang w:val="de-DE" w:eastAsia="de-DE"/>
      </w:rPr>
      <w:drawing>
        <wp:anchor distT="0" distB="0" distL="114300" distR="114300" simplePos="0" relativeHeight="251672576" behindDoc="0" locked="1" layoutInCell="1" allowOverlap="1" wp14:anchorId="182DC9D9" wp14:editId="182DC9DA">
          <wp:simplePos x="0" y="0"/>
          <wp:positionH relativeFrom="page">
            <wp:posOffset>875030</wp:posOffset>
          </wp:positionH>
          <wp:positionV relativeFrom="page">
            <wp:posOffset>417830</wp:posOffset>
          </wp:positionV>
          <wp:extent cx="509760" cy="755640"/>
          <wp:effectExtent l="0" t="0" r="0" b="6985"/>
          <wp:wrapNone/>
          <wp:docPr id="3"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760" cy="755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357"/>
    <w:multiLevelType w:val="hybridMultilevel"/>
    <w:tmpl w:val="AB2E8428"/>
    <w:lvl w:ilvl="0" w:tplc="7B2CE5C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37E43"/>
    <w:multiLevelType w:val="hybridMultilevel"/>
    <w:tmpl w:val="571ADE04"/>
    <w:lvl w:ilvl="0" w:tplc="7B2CE5CE">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151869"/>
    <w:multiLevelType w:val="hybridMultilevel"/>
    <w:tmpl w:val="A36E1F4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1C372EA"/>
    <w:multiLevelType w:val="multilevel"/>
    <w:tmpl w:val="906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F73C6"/>
    <w:multiLevelType w:val="multilevel"/>
    <w:tmpl w:val="6478C7A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3140A21"/>
    <w:multiLevelType w:val="hybridMultilevel"/>
    <w:tmpl w:val="6316D9C8"/>
    <w:lvl w:ilvl="0" w:tplc="A62ECB94">
      <w:numFmt w:val="bullet"/>
      <w:lvlText w:val="-"/>
      <w:lvlJc w:val="left"/>
      <w:pPr>
        <w:ind w:left="720" w:hanging="360"/>
      </w:pPr>
      <w:rPr>
        <w:rFonts w:ascii="Lucida Sans" w:eastAsiaTheme="minorHAnsi"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3317FBB"/>
    <w:multiLevelType w:val="hybridMultilevel"/>
    <w:tmpl w:val="156C3F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B1C4400"/>
    <w:multiLevelType w:val="hybridMultilevel"/>
    <w:tmpl w:val="D29A02E0"/>
    <w:lvl w:ilvl="0" w:tplc="A62ECB94">
      <w:numFmt w:val="bullet"/>
      <w:lvlText w:val="-"/>
      <w:lvlJc w:val="left"/>
      <w:pPr>
        <w:ind w:left="360" w:hanging="360"/>
      </w:pPr>
      <w:rPr>
        <w:rFonts w:ascii="Lucida Sans" w:eastAsiaTheme="minorHAnsi" w:hAnsi="Lucida San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C8A1768"/>
    <w:multiLevelType w:val="hybridMultilevel"/>
    <w:tmpl w:val="4FE44BA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CD00F3"/>
    <w:multiLevelType w:val="hybridMultilevel"/>
    <w:tmpl w:val="33C6C188"/>
    <w:lvl w:ilvl="0" w:tplc="A62ECB94">
      <w:numFmt w:val="bullet"/>
      <w:lvlText w:val="-"/>
      <w:lvlJc w:val="left"/>
      <w:pPr>
        <w:ind w:left="360" w:hanging="360"/>
      </w:pPr>
      <w:rPr>
        <w:rFonts w:ascii="Lucida Sans" w:eastAsiaTheme="minorHAnsi" w:hAnsi="Lucida Sans" w:cstheme="minorBidi"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0" w15:restartNumberingAfterBreak="0">
    <w:nsid w:val="58EF046E"/>
    <w:multiLevelType w:val="hybridMultilevel"/>
    <w:tmpl w:val="52C6D650"/>
    <w:lvl w:ilvl="0" w:tplc="7B2CE5CE">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890A44"/>
    <w:multiLevelType w:val="hybridMultilevel"/>
    <w:tmpl w:val="DAFA5392"/>
    <w:lvl w:ilvl="0" w:tplc="A62ECB94">
      <w:numFmt w:val="bullet"/>
      <w:lvlText w:val="-"/>
      <w:lvlJc w:val="left"/>
      <w:pPr>
        <w:ind w:left="360" w:hanging="360"/>
      </w:pPr>
      <w:rPr>
        <w:rFonts w:ascii="Lucida Sans" w:eastAsiaTheme="minorHAnsi" w:hAnsi="Lucida Sans" w:cstheme="minorBidi" w:hint="default"/>
      </w:rPr>
    </w:lvl>
    <w:lvl w:ilvl="1" w:tplc="BADE7704">
      <w:start w:val="8"/>
      <w:numFmt w:val="bullet"/>
      <w:lvlText w:val="-"/>
      <w:lvlJc w:val="left"/>
      <w:pPr>
        <w:ind w:left="1080" w:hanging="360"/>
      </w:pPr>
      <w:rPr>
        <w:rFonts w:ascii="Calibri" w:eastAsiaTheme="minorEastAsia"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75E5C32"/>
    <w:multiLevelType w:val="hybridMultilevel"/>
    <w:tmpl w:val="67D86B5E"/>
    <w:lvl w:ilvl="0" w:tplc="6C962B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7AA732DD"/>
    <w:multiLevelType w:val="hybridMultilevel"/>
    <w:tmpl w:val="23C6D6BE"/>
    <w:lvl w:ilvl="0" w:tplc="EB9C7B06">
      <w:start w:val="1"/>
      <w:numFmt w:val="bullet"/>
      <w:lvlText w:val="-"/>
      <w:lvlJc w:val="left"/>
      <w:pPr>
        <w:ind w:left="360" w:hanging="360"/>
      </w:pPr>
      <w:rPr>
        <w:rFonts w:ascii="Lucida Sans" w:hAnsi="Lucida San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510293524">
    <w:abstractNumId w:val="2"/>
  </w:num>
  <w:num w:numId="2" w16cid:durableId="904528300">
    <w:abstractNumId w:val="4"/>
  </w:num>
  <w:num w:numId="3" w16cid:durableId="560603070">
    <w:abstractNumId w:val="12"/>
  </w:num>
  <w:num w:numId="4" w16cid:durableId="1488013651">
    <w:abstractNumId w:val="5"/>
  </w:num>
  <w:num w:numId="5" w16cid:durableId="2111312860">
    <w:abstractNumId w:val="6"/>
  </w:num>
  <w:num w:numId="6" w16cid:durableId="1690837085">
    <w:abstractNumId w:val="8"/>
  </w:num>
  <w:num w:numId="7" w16cid:durableId="1485001741">
    <w:abstractNumId w:val="13"/>
  </w:num>
  <w:num w:numId="8" w16cid:durableId="813329569">
    <w:abstractNumId w:val="3"/>
  </w:num>
  <w:num w:numId="9" w16cid:durableId="85855371">
    <w:abstractNumId w:val="13"/>
  </w:num>
  <w:num w:numId="10" w16cid:durableId="183784011">
    <w:abstractNumId w:val="0"/>
  </w:num>
  <w:num w:numId="11" w16cid:durableId="1587689039">
    <w:abstractNumId w:val="1"/>
  </w:num>
  <w:num w:numId="12" w16cid:durableId="622881006">
    <w:abstractNumId w:val="10"/>
  </w:num>
  <w:num w:numId="13" w16cid:durableId="1629967381">
    <w:abstractNumId w:val="11"/>
  </w:num>
  <w:num w:numId="14" w16cid:durableId="1014112607">
    <w:abstractNumId w:val="7"/>
  </w:num>
  <w:num w:numId="15" w16cid:durableId="1754547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7C"/>
    <w:rsid w:val="0000061E"/>
    <w:rsid w:val="00005E31"/>
    <w:rsid w:val="000437C8"/>
    <w:rsid w:val="000521A8"/>
    <w:rsid w:val="00052FB8"/>
    <w:rsid w:val="00057FD4"/>
    <w:rsid w:val="000751FF"/>
    <w:rsid w:val="00085670"/>
    <w:rsid w:val="00090BD0"/>
    <w:rsid w:val="00094FE5"/>
    <w:rsid w:val="000A4A2E"/>
    <w:rsid w:val="000B158A"/>
    <w:rsid w:val="001215C7"/>
    <w:rsid w:val="0014302C"/>
    <w:rsid w:val="0015023D"/>
    <w:rsid w:val="00170D9E"/>
    <w:rsid w:val="00183F22"/>
    <w:rsid w:val="001B0F1A"/>
    <w:rsid w:val="001D1583"/>
    <w:rsid w:val="001D7C40"/>
    <w:rsid w:val="001E0286"/>
    <w:rsid w:val="001F0F2A"/>
    <w:rsid w:val="001F1B9C"/>
    <w:rsid w:val="001F6B58"/>
    <w:rsid w:val="002157F4"/>
    <w:rsid w:val="00215FAB"/>
    <w:rsid w:val="00220F0E"/>
    <w:rsid w:val="00222BE3"/>
    <w:rsid w:val="002502B0"/>
    <w:rsid w:val="00265F25"/>
    <w:rsid w:val="002753B2"/>
    <w:rsid w:val="00275B35"/>
    <w:rsid w:val="002A0932"/>
    <w:rsid w:val="002B0461"/>
    <w:rsid w:val="002C641E"/>
    <w:rsid w:val="002E6C41"/>
    <w:rsid w:val="003010C0"/>
    <w:rsid w:val="00313EB2"/>
    <w:rsid w:val="00314D27"/>
    <w:rsid w:val="003254C7"/>
    <w:rsid w:val="00340047"/>
    <w:rsid w:val="0034558A"/>
    <w:rsid w:val="0035122D"/>
    <w:rsid w:val="00362BFA"/>
    <w:rsid w:val="003838FC"/>
    <w:rsid w:val="00384706"/>
    <w:rsid w:val="003973ED"/>
    <w:rsid w:val="003B3F1A"/>
    <w:rsid w:val="003B66F4"/>
    <w:rsid w:val="003C3F1F"/>
    <w:rsid w:val="003D76CB"/>
    <w:rsid w:val="003E14BF"/>
    <w:rsid w:val="00411C27"/>
    <w:rsid w:val="00416C9D"/>
    <w:rsid w:val="004173C5"/>
    <w:rsid w:val="004202F9"/>
    <w:rsid w:val="0042274F"/>
    <w:rsid w:val="00445535"/>
    <w:rsid w:val="0044570D"/>
    <w:rsid w:val="004A28AA"/>
    <w:rsid w:val="004A7F40"/>
    <w:rsid w:val="004D7D20"/>
    <w:rsid w:val="004E647C"/>
    <w:rsid w:val="00552732"/>
    <w:rsid w:val="005960EC"/>
    <w:rsid w:val="005C3590"/>
    <w:rsid w:val="005D0F57"/>
    <w:rsid w:val="005D580E"/>
    <w:rsid w:val="00604E41"/>
    <w:rsid w:val="00627FE9"/>
    <w:rsid w:val="006312E0"/>
    <w:rsid w:val="006542BD"/>
    <w:rsid w:val="00683799"/>
    <w:rsid w:val="0069632F"/>
    <w:rsid w:val="006A5FC6"/>
    <w:rsid w:val="006B738E"/>
    <w:rsid w:val="006C1596"/>
    <w:rsid w:val="006C7434"/>
    <w:rsid w:val="00712F77"/>
    <w:rsid w:val="00730698"/>
    <w:rsid w:val="0073653A"/>
    <w:rsid w:val="00760983"/>
    <w:rsid w:val="00761122"/>
    <w:rsid w:val="00761683"/>
    <w:rsid w:val="007623E6"/>
    <w:rsid w:val="007764E7"/>
    <w:rsid w:val="007809B6"/>
    <w:rsid w:val="00796A87"/>
    <w:rsid w:val="007A07A1"/>
    <w:rsid w:val="007A6FD8"/>
    <w:rsid w:val="007B4AC6"/>
    <w:rsid w:val="007C07A2"/>
    <w:rsid w:val="007C1DD5"/>
    <w:rsid w:val="007D5F59"/>
    <w:rsid w:val="007D6F67"/>
    <w:rsid w:val="00800BF2"/>
    <w:rsid w:val="00803F39"/>
    <w:rsid w:val="00822980"/>
    <w:rsid w:val="008252DA"/>
    <w:rsid w:val="008307DB"/>
    <w:rsid w:val="00852B28"/>
    <w:rsid w:val="00864531"/>
    <w:rsid w:val="008665D4"/>
    <w:rsid w:val="008803BD"/>
    <w:rsid w:val="008B4400"/>
    <w:rsid w:val="008D3A9F"/>
    <w:rsid w:val="009161C4"/>
    <w:rsid w:val="00920002"/>
    <w:rsid w:val="00932C5C"/>
    <w:rsid w:val="009577BF"/>
    <w:rsid w:val="00982DD5"/>
    <w:rsid w:val="009927F2"/>
    <w:rsid w:val="009B0030"/>
    <w:rsid w:val="009C7FED"/>
    <w:rsid w:val="009D5780"/>
    <w:rsid w:val="009D5D11"/>
    <w:rsid w:val="009E19D4"/>
    <w:rsid w:val="009E5CF1"/>
    <w:rsid w:val="00A0769D"/>
    <w:rsid w:val="00A15FF2"/>
    <w:rsid w:val="00A34850"/>
    <w:rsid w:val="00A368BB"/>
    <w:rsid w:val="00A54B36"/>
    <w:rsid w:val="00A82729"/>
    <w:rsid w:val="00A9143D"/>
    <w:rsid w:val="00AA10D7"/>
    <w:rsid w:val="00AC7C80"/>
    <w:rsid w:val="00AD3C46"/>
    <w:rsid w:val="00AF249C"/>
    <w:rsid w:val="00B05505"/>
    <w:rsid w:val="00B221EA"/>
    <w:rsid w:val="00B25DB1"/>
    <w:rsid w:val="00B62DB0"/>
    <w:rsid w:val="00B807BC"/>
    <w:rsid w:val="00BC0BE3"/>
    <w:rsid w:val="00BE0A05"/>
    <w:rsid w:val="00BE69E8"/>
    <w:rsid w:val="00C10345"/>
    <w:rsid w:val="00C200C2"/>
    <w:rsid w:val="00C30550"/>
    <w:rsid w:val="00C514D1"/>
    <w:rsid w:val="00C60EE5"/>
    <w:rsid w:val="00C62485"/>
    <w:rsid w:val="00C801BD"/>
    <w:rsid w:val="00C94C02"/>
    <w:rsid w:val="00CA7E54"/>
    <w:rsid w:val="00CB432A"/>
    <w:rsid w:val="00CB4C24"/>
    <w:rsid w:val="00CD4649"/>
    <w:rsid w:val="00CD4F4B"/>
    <w:rsid w:val="00D11C8F"/>
    <w:rsid w:val="00D30535"/>
    <w:rsid w:val="00D34535"/>
    <w:rsid w:val="00D429EA"/>
    <w:rsid w:val="00D50EE6"/>
    <w:rsid w:val="00D65262"/>
    <w:rsid w:val="00D6700C"/>
    <w:rsid w:val="00D856FE"/>
    <w:rsid w:val="00DA4F15"/>
    <w:rsid w:val="00DC3F81"/>
    <w:rsid w:val="00DC7F89"/>
    <w:rsid w:val="00E07490"/>
    <w:rsid w:val="00E11870"/>
    <w:rsid w:val="00E215CF"/>
    <w:rsid w:val="00E5440C"/>
    <w:rsid w:val="00E54F27"/>
    <w:rsid w:val="00E676B6"/>
    <w:rsid w:val="00E83D3D"/>
    <w:rsid w:val="00E93922"/>
    <w:rsid w:val="00E9426A"/>
    <w:rsid w:val="00EA248E"/>
    <w:rsid w:val="00EA34B5"/>
    <w:rsid w:val="00EB5058"/>
    <w:rsid w:val="00EB634D"/>
    <w:rsid w:val="00EE1929"/>
    <w:rsid w:val="00EE6677"/>
    <w:rsid w:val="00EF4B39"/>
    <w:rsid w:val="00F2518E"/>
    <w:rsid w:val="00F36316"/>
    <w:rsid w:val="00F41617"/>
    <w:rsid w:val="00F61EFF"/>
    <w:rsid w:val="00F66B7D"/>
    <w:rsid w:val="00F6702B"/>
    <w:rsid w:val="00F82577"/>
    <w:rsid w:val="00FA62E3"/>
    <w:rsid w:val="00FE3B43"/>
    <w:rsid w:val="00FF15F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2DC98A"/>
  <w15:docId w15:val="{2A982F54-C291-4998-B36A-3D0B0ED1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286"/>
    <w:pPr>
      <w:tabs>
        <w:tab w:val="left" w:pos="5387"/>
      </w:tabs>
      <w:spacing w:line="244" w:lineRule="atLeast"/>
    </w:pPr>
    <w:rPr>
      <w:sz w:val="19"/>
    </w:rPr>
  </w:style>
  <w:style w:type="paragraph" w:styleId="berschrift1">
    <w:name w:val="heading 1"/>
    <w:basedOn w:val="Standard"/>
    <w:next w:val="Standard"/>
    <w:link w:val="berschrift1Zchn"/>
    <w:uiPriority w:val="9"/>
    <w:qFormat/>
    <w:rsid w:val="00E07490"/>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unhideWhenUsed/>
    <w:rsid w:val="00E07490"/>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semiHidden/>
    <w:unhideWhenUsed/>
    <w:qFormat/>
    <w:rsid w:val="00A15FF2"/>
    <w:pPr>
      <w:keepNext/>
      <w:keepLines/>
      <w:spacing w:before="200"/>
      <w:outlineLvl w:val="2"/>
    </w:pPr>
    <w:rPr>
      <w:rFonts w:asciiTheme="majorHAnsi" w:eastAsiaTheme="majorEastAsia" w:hAnsiTheme="majorHAnsi" w:cstheme="majorBidi"/>
      <w:b/>
      <w:bCs/>
      <w:color w:val="427D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1B9C"/>
    <w:pPr>
      <w:tabs>
        <w:tab w:val="center" w:pos="4536"/>
        <w:tab w:val="right" w:pos="9072"/>
      </w:tabs>
      <w:spacing w:line="192" w:lineRule="exact"/>
    </w:pPr>
    <w:rPr>
      <w:sz w:val="16"/>
    </w:rPr>
  </w:style>
  <w:style w:type="character" w:customStyle="1" w:styleId="KopfzeileZchn">
    <w:name w:val="Kopfzeile Zchn"/>
    <w:basedOn w:val="Absatz-Standardschriftart"/>
    <w:link w:val="Kopfzeile"/>
    <w:uiPriority w:val="99"/>
    <w:rsid w:val="001F1B9C"/>
    <w:rPr>
      <w:sz w:val="16"/>
    </w:rPr>
  </w:style>
  <w:style w:type="paragraph" w:styleId="Fuzeile">
    <w:name w:val="footer"/>
    <w:basedOn w:val="Standard"/>
    <w:link w:val="FuzeileZchn"/>
    <w:uiPriority w:val="99"/>
    <w:unhideWhenUsed/>
    <w:rsid w:val="0044570D"/>
    <w:pPr>
      <w:tabs>
        <w:tab w:val="center" w:pos="4536"/>
        <w:tab w:val="right" w:pos="9072"/>
      </w:tabs>
      <w:spacing w:line="240" w:lineRule="auto"/>
    </w:pPr>
    <w:rPr>
      <w:sz w:val="16"/>
    </w:rPr>
  </w:style>
  <w:style w:type="character" w:customStyle="1" w:styleId="FuzeileZchn">
    <w:name w:val="Fußzeile Zchn"/>
    <w:basedOn w:val="Absatz-Standardschriftart"/>
    <w:link w:val="Fuzeile"/>
    <w:uiPriority w:val="99"/>
    <w:rsid w:val="0044570D"/>
    <w:rPr>
      <w:sz w:val="16"/>
    </w:rPr>
  </w:style>
  <w:style w:type="table" w:styleId="Tabellenraster">
    <w:name w:val="Table Grid"/>
    <w:basedOn w:val="NormaleTabelle"/>
    <w:uiPriority w:val="59"/>
    <w:rsid w:val="001F1B9C"/>
    <w:pPr>
      <w:spacing w:line="244" w:lineRule="atLeast"/>
    </w:pPr>
    <w:rPr>
      <w:sz w:val="19"/>
    </w:rPr>
    <w:tblPr>
      <w:tblCellMar>
        <w:left w:w="0" w:type="dxa"/>
        <w:right w:w="0" w:type="dxa"/>
      </w:tblCellMar>
    </w:tblPr>
  </w:style>
  <w:style w:type="paragraph" w:customStyle="1" w:styleId="Absenderzeile">
    <w:name w:val="Absenderzeile"/>
    <w:basedOn w:val="Standard"/>
    <w:rsid w:val="001F1B9C"/>
    <w:pPr>
      <w:spacing w:line="240" w:lineRule="auto"/>
    </w:pPr>
    <w:rPr>
      <w:sz w:val="14"/>
    </w:rPr>
  </w:style>
  <w:style w:type="character" w:customStyle="1" w:styleId="berschrift1Zchn">
    <w:name w:val="Überschrift 1 Zchn"/>
    <w:basedOn w:val="Absatz-Standardschriftart"/>
    <w:link w:val="berschrift1"/>
    <w:uiPriority w:val="9"/>
    <w:rsid w:val="00E07490"/>
    <w:rPr>
      <w:rFonts w:asciiTheme="majorHAnsi" w:eastAsiaTheme="majorEastAsia" w:hAnsiTheme="majorHAnsi" w:cstheme="majorBidi"/>
      <w:b/>
      <w:bCs/>
      <w:sz w:val="19"/>
      <w:szCs w:val="28"/>
    </w:rPr>
  </w:style>
  <w:style w:type="character" w:customStyle="1" w:styleId="berschrift2Zchn">
    <w:name w:val="Überschrift 2 Zchn"/>
    <w:basedOn w:val="Absatz-Standardschriftart"/>
    <w:link w:val="berschrift2"/>
    <w:uiPriority w:val="9"/>
    <w:semiHidden/>
    <w:rsid w:val="00E07490"/>
    <w:rPr>
      <w:rFonts w:asciiTheme="majorHAnsi" w:eastAsiaTheme="majorEastAsia" w:hAnsiTheme="majorHAnsi" w:cstheme="majorBidi"/>
      <w:b/>
      <w:bCs/>
      <w:sz w:val="19"/>
      <w:szCs w:val="26"/>
    </w:rPr>
  </w:style>
  <w:style w:type="paragraph" w:styleId="Titel">
    <w:name w:val="Title"/>
    <w:basedOn w:val="Standard"/>
    <w:next w:val="Standard"/>
    <w:link w:val="TitelZchn"/>
    <w:uiPriority w:val="10"/>
    <w:qFormat/>
    <w:rsid w:val="00B807BC"/>
    <w:pPr>
      <w:contextualSpacing/>
    </w:pPr>
    <w:rPr>
      <w:rFonts w:asciiTheme="majorHAnsi" w:eastAsiaTheme="majorEastAsia" w:hAnsiTheme="majorHAnsi" w:cstheme="majorBidi"/>
      <w:b/>
      <w:color w:val="000000" w:themeColor="text2" w:themeShade="BF"/>
      <w:spacing w:val="5"/>
      <w:kern w:val="28"/>
      <w:sz w:val="30"/>
      <w:szCs w:val="52"/>
    </w:rPr>
  </w:style>
  <w:style w:type="character" w:customStyle="1" w:styleId="TitelZchn">
    <w:name w:val="Titel Zchn"/>
    <w:basedOn w:val="Absatz-Standardschriftart"/>
    <w:link w:val="Titel"/>
    <w:uiPriority w:val="10"/>
    <w:rsid w:val="00B807BC"/>
    <w:rPr>
      <w:rFonts w:asciiTheme="majorHAnsi" w:eastAsiaTheme="majorEastAsia" w:hAnsiTheme="majorHAnsi" w:cstheme="majorBidi"/>
      <w:b/>
      <w:color w:val="000000" w:themeColor="text2" w:themeShade="BF"/>
      <w:spacing w:val="5"/>
      <w:kern w:val="28"/>
      <w:sz w:val="30"/>
      <w:szCs w:val="52"/>
    </w:rPr>
  </w:style>
  <w:style w:type="paragraph" w:styleId="Listenabsatz">
    <w:name w:val="List Paragraph"/>
    <w:basedOn w:val="Standard"/>
    <w:uiPriority w:val="34"/>
    <w:qFormat/>
    <w:rsid w:val="007C1DD5"/>
    <w:pPr>
      <w:ind w:left="720"/>
      <w:contextualSpacing/>
    </w:pPr>
  </w:style>
  <w:style w:type="paragraph" w:styleId="Sprechblasentext">
    <w:name w:val="Balloon Text"/>
    <w:basedOn w:val="Standard"/>
    <w:link w:val="SprechblasentextZchn"/>
    <w:uiPriority w:val="99"/>
    <w:semiHidden/>
    <w:unhideWhenUsed/>
    <w:rsid w:val="007C1D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DD5"/>
    <w:rPr>
      <w:rFonts w:ascii="Tahoma" w:hAnsi="Tahoma" w:cs="Tahoma"/>
      <w:sz w:val="16"/>
      <w:szCs w:val="16"/>
    </w:rPr>
  </w:style>
  <w:style w:type="character" w:styleId="Hyperlink">
    <w:name w:val="Hyperlink"/>
    <w:basedOn w:val="Absatz-Standardschriftart"/>
    <w:uiPriority w:val="99"/>
    <w:unhideWhenUsed/>
    <w:rsid w:val="005D0F57"/>
    <w:rPr>
      <w:color w:val="000000" w:themeColor="hyperlink"/>
      <w:u w:val="single"/>
    </w:rPr>
  </w:style>
  <w:style w:type="character" w:customStyle="1" w:styleId="berschrift3Zchn">
    <w:name w:val="Überschrift 3 Zchn"/>
    <w:basedOn w:val="Absatz-Standardschriftart"/>
    <w:link w:val="berschrift3"/>
    <w:uiPriority w:val="9"/>
    <w:semiHidden/>
    <w:rsid w:val="00A15FF2"/>
    <w:rPr>
      <w:rFonts w:asciiTheme="majorHAnsi" w:eastAsiaTheme="majorEastAsia" w:hAnsiTheme="majorHAnsi" w:cstheme="majorBidi"/>
      <w:b/>
      <w:bCs/>
      <w:color w:val="427D94" w:themeColor="accent1"/>
      <w:sz w:val="19"/>
    </w:rPr>
  </w:style>
  <w:style w:type="character" w:customStyle="1" w:styleId="lrgbold">
    <w:name w:val="lrg bold"/>
    <w:basedOn w:val="Absatz-Standardschriftart"/>
    <w:rsid w:val="00A15FF2"/>
  </w:style>
  <w:style w:type="character" w:styleId="Kommentarzeichen">
    <w:name w:val="annotation reference"/>
    <w:basedOn w:val="Absatz-Standardschriftart"/>
    <w:uiPriority w:val="99"/>
    <w:semiHidden/>
    <w:unhideWhenUsed/>
    <w:rsid w:val="0014302C"/>
    <w:rPr>
      <w:sz w:val="16"/>
      <w:szCs w:val="16"/>
    </w:rPr>
  </w:style>
  <w:style w:type="paragraph" w:styleId="Kommentartext">
    <w:name w:val="annotation text"/>
    <w:basedOn w:val="Standard"/>
    <w:link w:val="KommentartextZchn"/>
    <w:uiPriority w:val="99"/>
    <w:semiHidden/>
    <w:unhideWhenUsed/>
    <w:rsid w:val="0014302C"/>
    <w:pPr>
      <w:spacing w:line="240" w:lineRule="auto"/>
    </w:pPr>
    <w:rPr>
      <w:sz w:val="20"/>
    </w:rPr>
  </w:style>
  <w:style w:type="character" w:customStyle="1" w:styleId="KommentartextZchn">
    <w:name w:val="Kommentartext Zchn"/>
    <w:basedOn w:val="Absatz-Standardschriftart"/>
    <w:link w:val="Kommentartext"/>
    <w:uiPriority w:val="99"/>
    <w:semiHidden/>
    <w:rsid w:val="0014302C"/>
  </w:style>
  <w:style w:type="paragraph" w:styleId="Kommentarthema">
    <w:name w:val="annotation subject"/>
    <w:basedOn w:val="Kommentartext"/>
    <w:next w:val="Kommentartext"/>
    <w:link w:val="KommentarthemaZchn"/>
    <w:uiPriority w:val="99"/>
    <w:semiHidden/>
    <w:unhideWhenUsed/>
    <w:rsid w:val="0014302C"/>
    <w:rPr>
      <w:b/>
      <w:bCs/>
    </w:rPr>
  </w:style>
  <w:style w:type="character" w:customStyle="1" w:styleId="KommentarthemaZchn">
    <w:name w:val="Kommentarthema Zchn"/>
    <w:basedOn w:val="KommentartextZchn"/>
    <w:link w:val="Kommentarthema"/>
    <w:uiPriority w:val="99"/>
    <w:semiHidden/>
    <w:rsid w:val="0014302C"/>
    <w:rPr>
      <w:b/>
      <w:bCs/>
    </w:rPr>
  </w:style>
  <w:style w:type="character" w:styleId="NichtaufgelsteErwhnung">
    <w:name w:val="Unresolved Mention"/>
    <w:basedOn w:val="Absatz-Standardschriftart"/>
    <w:uiPriority w:val="99"/>
    <w:semiHidden/>
    <w:unhideWhenUsed/>
    <w:rsid w:val="001D1583"/>
    <w:rPr>
      <w:color w:val="605E5C"/>
      <w:shd w:val="clear" w:color="auto" w:fill="E1DFDD"/>
    </w:rPr>
  </w:style>
  <w:style w:type="character" w:styleId="BesuchterLink">
    <w:name w:val="FollowedHyperlink"/>
    <w:basedOn w:val="Absatz-Standardschriftart"/>
    <w:uiPriority w:val="99"/>
    <w:semiHidden/>
    <w:unhideWhenUsed/>
    <w:rsid w:val="00E215C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9053">
      <w:bodyDiv w:val="1"/>
      <w:marLeft w:val="0"/>
      <w:marRight w:val="0"/>
      <w:marTop w:val="0"/>
      <w:marBottom w:val="0"/>
      <w:divBdr>
        <w:top w:val="none" w:sz="0" w:space="0" w:color="auto"/>
        <w:left w:val="none" w:sz="0" w:space="0" w:color="auto"/>
        <w:bottom w:val="none" w:sz="0" w:space="0" w:color="auto"/>
        <w:right w:val="none" w:sz="0" w:space="0" w:color="auto"/>
      </w:divBdr>
    </w:div>
    <w:div w:id="204757785">
      <w:bodyDiv w:val="1"/>
      <w:marLeft w:val="0"/>
      <w:marRight w:val="0"/>
      <w:marTop w:val="0"/>
      <w:marBottom w:val="0"/>
      <w:divBdr>
        <w:top w:val="none" w:sz="0" w:space="0" w:color="auto"/>
        <w:left w:val="none" w:sz="0" w:space="0" w:color="auto"/>
        <w:bottom w:val="none" w:sz="0" w:space="0" w:color="auto"/>
        <w:right w:val="none" w:sz="0" w:space="0" w:color="auto"/>
      </w:divBdr>
    </w:div>
    <w:div w:id="1433622365">
      <w:bodyDiv w:val="1"/>
      <w:marLeft w:val="0"/>
      <w:marRight w:val="0"/>
      <w:marTop w:val="0"/>
      <w:marBottom w:val="0"/>
      <w:divBdr>
        <w:top w:val="none" w:sz="0" w:space="0" w:color="auto"/>
        <w:left w:val="none" w:sz="0" w:space="0" w:color="auto"/>
        <w:bottom w:val="none" w:sz="0" w:space="0" w:color="auto"/>
        <w:right w:val="none" w:sz="0" w:space="0" w:color="auto"/>
      </w:divBdr>
    </w:div>
    <w:div w:id="1973439512">
      <w:bodyDiv w:val="1"/>
      <w:marLeft w:val="0"/>
      <w:marRight w:val="0"/>
      <w:marTop w:val="0"/>
      <w:marBottom w:val="0"/>
      <w:divBdr>
        <w:top w:val="none" w:sz="0" w:space="0" w:color="auto"/>
        <w:left w:val="none" w:sz="0" w:space="0" w:color="auto"/>
        <w:bottom w:val="none" w:sz="0" w:space="0" w:color="auto"/>
        <w:right w:val="none" w:sz="0" w:space="0" w:color="auto"/>
      </w:divBdr>
    </w:div>
    <w:div w:id="19956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dt-zuerich.ch/gud/de/index/departement/strategie_politik/alterspolitik-2035/altersstrategie-2035.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tigen.ch/_docn/2151511/Altersleitbild_Ittigen_2019.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tersfragen-muri.ch/app/uploads/2022/01/Altersleitbild-202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BFH">
      <a:dk1>
        <a:sysClr val="windowText" lastClr="000000"/>
      </a:dk1>
      <a:lt1>
        <a:sysClr val="window" lastClr="FFFFFF"/>
      </a:lt1>
      <a:dk2>
        <a:srgbClr val="000000"/>
      </a:dk2>
      <a:lt2>
        <a:srgbClr val="FFFFFF"/>
      </a:lt2>
      <a:accent1>
        <a:srgbClr val="427D94"/>
      </a:accent1>
      <a:accent2>
        <a:srgbClr val="FFCC00"/>
      </a:accent2>
      <a:accent3>
        <a:srgbClr val="7F7F7F"/>
      </a:accent3>
      <a:accent4>
        <a:srgbClr val="A5A5A5"/>
      </a:accent4>
      <a:accent5>
        <a:srgbClr val="D8D8D8"/>
      </a:accent5>
      <a:accent6>
        <a:srgbClr val="F2F2F2"/>
      </a:accent6>
      <a:hlink>
        <a:srgbClr val="000000"/>
      </a:hlink>
      <a:folHlink>
        <a:srgbClr val="000000"/>
      </a:folHlink>
    </a:clrScheme>
    <a:fontScheme name="BFH">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UI/_rels/customUI.xml.rels><?xml version="1.0" encoding="UTF-8" standalone="yes"?>
<Relationships xmlns="http://schemas.openxmlformats.org/package/2006/relationships"><Relationship Id="button_none" Type="http://schemas.openxmlformats.org/officeDocument/2006/relationships/image" Target="images/button_none.png"/><Relationship Id="button_sw" Type="http://schemas.openxmlformats.org/officeDocument/2006/relationships/image" Target="images/button_sw.png"/><Relationship Id="button" Type="http://schemas.openxmlformats.org/officeDocument/2006/relationships/image" Target="images/button.png"/></Relationships>
</file>

<file path=customUI/customUI.xml><?xml version="1.0" encoding="utf-8"?>
<customUI xmlns:doc="http://schemas.microsoft.com/office/2006/01/customui/currentDocument" xmlns="http://schemas.microsoft.com/office/2006/01/customui">
  <ribbon startFromScratch="false">
    <tabs>
      <tab idMso="TabHome">
        <group id="mv_group1" label="BFH" insertBeforeMso="GroupClipboard">
          <menu id="mv_menu_1" label="Tools" image="button" itemSize="normal" size="large">
            <button id="mv_button_1" label="Logo farbig einblenden" image="button" onAction="ShowLogoRGB"/>
            <button id="mv_button_2" label="Logo sw einblenden" image="button_sw" onAction="ShowLogoSW"/>
            <button id="mv_button_3" label="Logo ausblenden" image="button_none" onAction="ShowLogoNone"/>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5c09df7b-fc54-420b-af78-0b3740339416">
      <Terms xmlns="http://schemas.microsoft.com/office/infopath/2007/PartnerControls"/>
    </lcf76f155ced4ddcb4097134ff3c332f>
    <TaxCatchAll xmlns="4f1fd679-381d-4a00-9732-b7ff8b7d87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8B5C0D08D6AF4E90628600F2832EA5" ma:contentTypeVersion="12" ma:contentTypeDescription="Ein neues Dokument erstellen." ma:contentTypeScope="" ma:versionID="a6213ca5611864459167c892046b9c3c">
  <xsd:schema xmlns:xsd="http://www.w3.org/2001/XMLSchema" xmlns:xs="http://www.w3.org/2001/XMLSchema" xmlns:p="http://schemas.microsoft.com/office/2006/metadata/properties" xmlns:ns2="5c09df7b-fc54-420b-af78-0b3740339416" xmlns:ns3="4f1fd679-381d-4a00-9732-b7ff8b7d870f" targetNamespace="http://schemas.microsoft.com/office/2006/metadata/properties" ma:root="true" ma:fieldsID="06c2c3fbe7c0aa7225b393d0a8f26d12" ns2:_="" ns3:_="">
    <xsd:import namespace="5c09df7b-fc54-420b-af78-0b3740339416"/>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df7b-fc54-420b-af78-0b3740339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762c749-3c58-4e44-b2b3-1d952cc78e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f730b7-da74-4d4e-a25f-bc0eb8b40938}" ma:internalName="TaxCatchAll" ma:showField="CatchAllData" ma:web="4f1fd679-381d-4a00-9732-b7ff8b7d87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7B7E-126E-449A-8C80-A3419081DD3E}">
  <ds:schemaRefs>
    <ds:schemaRef ds:uri="http://schemas.microsoft.com/sharepoint/v3/contenttype/forms"/>
  </ds:schemaRefs>
</ds:datastoreItem>
</file>

<file path=customXml/itemProps2.xml><?xml version="1.0" encoding="utf-8"?>
<ds:datastoreItem xmlns:ds="http://schemas.openxmlformats.org/officeDocument/2006/customXml" ds:itemID="{A83A657C-9965-4690-86F6-5A65F9BFB5A8}">
  <ds:schemaRefs>
    <ds:schemaRef ds:uri="http://schemas.microsoft.com/office/2006/metadata/properties"/>
    <ds:schemaRef ds:uri="5c09df7b-fc54-420b-af78-0b3740339416"/>
    <ds:schemaRef ds:uri="http://schemas.microsoft.com/office/infopath/2007/PartnerControls"/>
    <ds:schemaRef ds:uri="4f1fd679-381d-4a00-9732-b7ff8b7d870f"/>
  </ds:schemaRefs>
</ds:datastoreItem>
</file>

<file path=customXml/itemProps3.xml><?xml version="1.0" encoding="utf-8"?>
<ds:datastoreItem xmlns:ds="http://schemas.openxmlformats.org/officeDocument/2006/customXml" ds:itemID="{348B7332-7DEC-48EB-8A39-DE5169532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df7b-fc54-420b-af78-0b3740339416"/>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03A16-FD36-4AF3-97AA-C028C836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Vorlage_Beschreibung_Lerneinheit</vt:lpstr>
    </vt:vector>
  </TitlesOfParts>
  <Company>Mediaviso AG</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Vorlage_Beschreibung_Lerneinheit</dc:title>
  <dc:creator>Studer Judith</dc:creator>
  <cp:lastModifiedBy>Rita Gisler</cp:lastModifiedBy>
  <cp:revision>5</cp:revision>
  <cp:lastPrinted>2021-03-23T07:42:00Z</cp:lastPrinted>
  <dcterms:created xsi:type="dcterms:W3CDTF">2024-01-04T12:15:00Z</dcterms:created>
  <dcterms:modified xsi:type="dcterms:W3CDTF">2024-01-04T13:57:00Z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0x010100EA8B5C0D08D6AF4E90628600F2832EA5</vt:lpwstr>
  </property>
  <property fmtid="{D5CDD505-2E9C-101B-9397-08002B2CF9AE}" pid="3" name="Beschreibung">
    <vt:lpwstr>https://intrawgs.bfh.ch/wbz/Vorlagen/Homepage.aspx</vt:lpwstr>
  </property>
  <property fmtid="{D5CDD505-2E9C-101B-9397-08002B2CF9AE}" pid="4" name="MSIP_Label_89eb5799-d0fd-4e27-b9df-61ef8d68c68c_Enabled">
    <vt:lpwstr>True</vt:lpwstr>
  </property>
  <property fmtid="{D5CDD505-2E9C-101B-9397-08002B2CF9AE}" pid="5" name="MSIP_Label_89eb5799-d0fd-4e27-b9df-61ef8d68c68c_SiteId">
    <vt:lpwstr>d6a1cf8c-768e-4187-a738-b6e50c4deb4a</vt:lpwstr>
  </property>
  <property fmtid="{D5CDD505-2E9C-101B-9397-08002B2CF9AE}" pid="6" name="MSIP_Label_89eb5799-d0fd-4e27-b9df-61ef8d68c68c_SetDate">
    <vt:lpwstr>2019-10-21T08:50:25.7409507Z</vt:lpwstr>
  </property>
  <property fmtid="{D5CDD505-2E9C-101B-9397-08002B2CF9AE}" pid="7" name="MSIP_Label_89eb5799-d0fd-4e27-b9df-61ef8d68c68c_Name">
    <vt:lpwstr>Non-confidential</vt:lpwstr>
  </property>
  <property fmtid="{D5CDD505-2E9C-101B-9397-08002B2CF9AE}" pid="8" name="MSIP_Label_89eb5799-d0fd-4e27-b9df-61ef8d68c68c_ActionId">
    <vt:lpwstr>a4a4b710-8fbd-43be-b3fe-ef3060b9a1a3</vt:lpwstr>
  </property>
  <property fmtid="{D5CDD505-2E9C-101B-9397-08002B2CF9AE}" pid="9" name="MSIP_Label_89eb5799-d0fd-4e27-b9df-61ef8d68c68c_Extended_MSFT_Method">
    <vt:lpwstr>Manual</vt:lpwstr>
  </property>
  <property fmtid="{D5CDD505-2E9C-101B-9397-08002B2CF9AE}" pid="10" name="Sensitivity">
    <vt:lpwstr>Non-confidential</vt:lpwstr>
  </property>
  <property fmtid="{D5CDD505-2E9C-101B-9397-08002B2CF9AE}" pid="11" name="Order">
    <vt:r8>23934200</vt:r8>
  </property>
  <property fmtid="{D5CDD505-2E9C-101B-9397-08002B2CF9AE}" pid="12" name="_ExtendedDescription">
    <vt:lpwstr/>
  </property>
  <property fmtid="{D5CDD505-2E9C-101B-9397-08002B2CF9AE}" pid="13" name="MediaServiceImageTags">
    <vt:lpwstr/>
  </property>
</Properties>
</file>